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CB0" w14:textId="77777777" w:rsidR="000B6846" w:rsidRDefault="000B6846"/>
    <w:p w14:paraId="0A6A4220" w14:textId="29776E8A" w:rsidR="00F136C2" w:rsidRPr="00F136C2" w:rsidRDefault="00F136C2" w:rsidP="00F136C2">
      <w:pPr>
        <w:spacing w:after="0" w:line="240" w:lineRule="auto"/>
        <w:rPr>
          <w:rFonts w:ascii="Arial Rounded MT Bold" w:hAnsi="Arial Rounded MT Bold"/>
        </w:rPr>
      </w:pPr>
    </w:p>
    <w:p w14:paraId="4907D7EF" w14:textId="4003A869" w:rsidR="00F136C2" w:rsidRDefault="00F136C2" w:rsidP="00F136C2">
      <w:pPr>
        <w:spacing w:after="0" w:line="240" w:lineRule="auto"/>
        <w:ind w:left="540" w:right="756"/>
        <w:rPr>
          <w:rFonts w:ascii="Arial Rounded MT Bold" w:hAnsi="Arial Rounded MT Bold"/>
        </w:rPr>
      </w:pPr>
      <w:r w:rsidRPr="00F136C2">
        <w:rPr>
          <w:rFonts w:ascii="Arial Rounded MT Bold" w:hAnsi="Arial Rounded MT Bold"/>
        </w:rPr>
        <w:t>Job Title:</w:t>
      </w:r>
      <w:r w:rsidRPr="00F136C2">
        <w:rPr>
          <w:rFonts w:ascii="Arial Rounded MT Bold" w:hAnsi="Arial Rounded MT Bold"/>
        </w:rPr>
        <w:tab/>
        <w:t xml:space="preserve">Field </w:t>
      </w:r>
      <w:r w:rsidR="00FE28B5">
        <w:rPr>
          <w:rFonts w:ascii="Arial Rounded MT Bold" w:hAnsi="Arial Rounded MT Bold"/>
        </w:rPr>
        <w:t>Observer</w:t>
      </w:r>
      <w:r>
        <w:rPr>
          <w:rFonts w:ascii="Arial Rounded MT Bold" w:hAnsi="Arial Rounded MT Bold"/>
        </w:rPr>
        <w:t xml:space="preserve">        </w:t>
      </w:r>
    </w:p>
    <w:p w14:paraId="2B491238" w14:textId="77777777" w:rsidR="00E45505" w:rsidRDefault="00E45505" w:rsidP="00F136C2">
      <w:pPr>
        <w:spacing w:after="0" w:line="240" w:lineRule="auto"/>
        <w:ind w:left="540" w:right="756"/>
        <w:rPr>
          <w:rFonts w:ascii="Arial Rounded MT Bold" w:hAnsi="Arial Rounded MT Bold"/>
        </w:rPr>
      </w:pPr>
    </w:p>
    <w:p w14:paraId="6A0EA484" w14:textId="059EE138" w:rsidR="00F136C2" w:rsidRPr="00F136C2" w:rsidRDefault="00F136C2" w:rsidP="00F136C2">
      <w:pPr>
        <w:spacing w:after="0" w:line="240" w:lineRule="auto"/>
        <w:ind w:left="540" w:right="756"/>
        <w:rPr>
          <w:rFonts w:ascii="Arial Rounded MT Bold" w:hAnsi="Arial Rounded MT Bold"/>
        </w:rPr>
      </w:pPr>
      <w:r>
        <w:rPr>
          <w:rFonts w:ascii="Arial Rounded MT Bold" w:hAnsi="Arial Rounded MT Bold"/>
        </w:rPr>
        <w:t>Job Type:</w:t>
      </w:r>
      <w:r>
        <w:rPr>
          <w:rFonts w:ascii="Arial Rounded MT Bold" w:hAnsi="Arial Rounded MT Bold"/>
        </w:rPr>
        <w:tab/>
        <w:t xml:space="preserve">Seasonal or Internship </w:t>
      </w:r>
    </w:p>
    <w:p w14:paraId="3384BC85" w14:textId="064103E6" w:rsidR="00F136C2" w:rsidRPr="00F136C2" w:rsidRDefault="00F136C2" w:rsidP="00F136C2">
      <w:pPr>
        <w:spacing w:after="0" w:line="240" w:lineRule="auto"/>
        <w:ind w:left="450" w:right="666"/>
        <w:rPr>
          <w:rFonts w:ascii="Arial Rounded MT Bold" w:hAnsi="Arial Rounded MT Bold"/>
        </w:rPr>
      </w:pPr>
    </w:p>
    <w:p w14:paraId="3D646C5F" w14:textId="6997C9E7" w:rsidR="00F136C2" w:rsidRPr="00F33343" w:rsidRDefault="00F136C2" w:rsidP="00F33343">
      <w:pPr>
        <w:pStyle w:val="NormalWeb"/>
        <w:shd w:val="clear" w:color="auto" w:fill="FFFFFF"/>
        <w:spacing w:before="0" w:beforeAutospacing="0" w:after="150" w:afterAutospacing="0"/>
        <w:ind w:left="450" w:right="666"/>
        <w:rPr>
          <w:rFonts w:ascii="Arial Rounded MT Bold" w:hAnsi="Arial Rounded MT Bold"/>
          <w:sz w:val="21"/>
          <w:szCs w:val="21"/>
        </w:rPr>
      </w:pPr>
      <w:r w:rsidRPr="00F33343">
        <w:rPr>
          <w:rFonts w:ascii="Arial Rounded MT Bold" w:hAnsi="Arial Rounded MT Bold"/>
          <w:sz w:val="21"/>
          <w:szCs w:val="21"/>
        </w:rPr>
        <w:t xml:space="preserve"> HARTUNG BROTHERS, INC is a family owned and operated agribusiness. We have been developing a wide range of solutions for agriculture's producers and processors alike since 1975. Hartung Brothers offers agriculture contracts for seed corn and cucumbers to farmers and processors.</w:t>
      </w:r>
    </w:p>
    <w:p w14:paraId="3993C900" w14:textId="77777777" w:rsidR="00FE28B5" w:rsidRDefault="00F33343" w:rsidP="00F33343">
      <w:pPr>
        <w:tabs>
          <w:tab w:val="center" w:pos="5688"/>
          <w:tab w:val="right" w:pos="11376"/>
        </w:tabs>
        <w:spacing w:after="0" w:line="240" w:lineRule="auto"/>
        <w:rPr>
          <w:rFonts w:ascii="Arial Rounded MT Bold" w:hAnsi="Arial Rounded MT Bold"/>
          <w:sz w:val="21"/>
          <w:szCs w:val="21"/>
        </w:rPr>
      </w:pPr>
      <w:r>
        <w:rPr>
          <w:rFonts w:ascii="Arial Rounded MT Bold" w:hAnsi="Arial Rounded MT Bold"/>
          <w:sz w:val="21"/>
          <w:szCs w:val="21"/>
        </w:rPr>
        <w:t xml:space="preserve">         </w:t>
      </w:r>
      <w:r w:rsidR="00F136C2" w:rsidRPr="00F33343">
        <w:rPr>
          <w:rFonts w:ascii="Arial Rounded MT Bold" w:hAnsi="Arial Rounded MT Bold"/>
          <w:sz w:val="21"/>
          <w:szCs w:val="21"/>
        </w:rPr>
        <w:t xml:space="preserve">We are currently in need of a Field </w:t>
      </w:r>
      <w:r w:rsidR="00FE28B5">
        <w:rPr>
          <w:rFonts w:ascii="Arial Rounded MT Bold" w:hAnsi="Arial Rounded MT Bold"/>
          <w:sz w:val="21"/>
          <w:szCs w:val="21"/>
        </w:rPr>
        <w:t>Observer</w:t>
      </w:r>
      <w:r w:rsidR="00F136C2" w:rsidRPr="00F33343">
        <w:rPr>
          <w:rFonts w:ascii="Arial Rounded MT Bold" w:hAnsi="Arial Rounded MT Bold"/>
          <w:sz w:val="21"/>
          <w:szCs w:val="21"/>
        </w:rPr>
        <w:t xml:space="preserve"> for our </w:t>
      </w:r>
      <w:r w:rsidR="00FE28B5">
        <w:rPr>
          <w:rFonts w:ascii="Arial Rounded MT Bold" w:hAnsi="Arial Rounded MT Bold"/>
          <w:sz w:val="21"/>
          <w:szCs w:val="21"/>
        </w:rPr>
        <w:t>Wisconsin Seed Corn</w:t>
      </w:r>
      <w:r w:rsidR="004F31F7" w:rsidRPr="00F33343">
        <w:rPr>
          <w:rFonts w:ascii="Arial Rounded MT Bold" w:hAnsi="Arial Rounded MT Bold"/>
          <w:sz w:val="21"/>
          <w:szCs w:val="21"/>
        </w:rPr>
        <w:t xml:space="preserve"> Division</w:t>
      </w:r>
      <w:r w:rsidR="00F136C2" w:rsidRPr="00F33343">
        <w:rPr>
          <w:rFonts w:ascii="Arial Rounded MT Bold" w:hAnsi="Arial Rounded MT Bold"/>
          <w:sz w:val="21"/>
          <w:szCs w:val="21"/>
        </w:rPr>
        <w:t xml:space="preserve">. The </w:t>
      </w:r>
      <w:r w:rsidR="004F31F7" w:rsidRPr="00F33343">
        <w:rPr>
          <w:rFonts w:ascii="Arial Rounded MT Bold" w:hAnsi="Arial Rounded MT Bold"/>
          <w:sz w:val="21"/>
          <w:szCs w:val="21"/>
        </w:rPr>
        <w:t xml:space="preserve">Field </w:t>
      </w:r>
      <w:r w:rsidR="00FE28B5">
        <w:rPr>
          <w:rFonts w:ascii="Arial Rounded MT Bold" w:hAnsi="Arial Rounded MT Bold"/>
          <w:sz w:val="21"/>
          <w:szCs w:val="21"/>
        </w:rPr>
        <w:t>observer</w:t>
      </w:r>
    </w:p>
    <w:p w14:paraId="509E5BA4" w14:textId="6A325487" w:rsidR="00F136C2" w:rsidRPr="00F33343" w:rsidRDefault="00FE28B5" w:rsidP="00FE28B5">
      <w:pPr>
        <w:tabs>
          <w:tab w:val="center" w:pos="5688"/>
          <w:tab w:val="right" w:pos="11376"/>
        </w:tabs>
        <w:spacing w:after="0" w:line="240" w:lineRule="auto"/>
        <w:ind w:left="450"/>
        <w:rPr>
          <w:rFonts w:ascii="Arial Rounded MT Bold" w:hAnsi="Arial Rounded MT Bold"/>
          <w:sz w:val="21"/>
          <w:szCs w:val="21"/>
        </w:rPr>
      </w:pPr>
      <w:r>
        <w:rPr>
          <w:rFonts w:ascii="Arial Rounded MT Bold" w:hAnsi="Arial Rounded MT Bold"/>
          <w:sz w:val="21"/>
          <w:szCs w:val="21"/>
        </w:rPr>
        <w:t>w</w:t>
      </w:r>
      <w:r w:rsidR="00F136C2" w:rsidRPr="00F33343">
        <w:rPr>
          <w:rFonts w:ascii="Arial Rounded MT Bold" w:hAnsi="Arial Rounded MT Bold"/>
          <w:sz w:val="21"/>
          <w:szCs w:val="21"/>
        </w:rPr>
        <w:t>ill</w:t>
      </w:r>
      <w:r>
        <w:rPr>
          <w:rFonts w:ascii="Arial Rounded MT Bold" w:hAnsi="Arial Rounded MT Bold"/>
          <w:sz w:val="21"/>
          <w:szCs w:val="21"/>
        </w:rPr>
        <w:t xml:space="preserve"> </w:t>
      </w:r>
      <w:r w:rsidR="00F136C2" w:rsidRPr="00F33343">
        <w:rPr>
          <w:rFonts w:ascii="Arial Rounded MT Bold" w:hAnsi="Arial Rounded MT Bold"/>
          <w:sz w:val="21"/>
          <w:szCs w:val="21"/>
        </w:rPr>
        <w:t>work</w:t>
      </w:r>
      <w:r>
        <w:rPr>
          <w:rFonts w:ascii="Arial Rounded MT Bold" w:hAnsi="Arial Rounded MT Bold"/>
          <w:sz w:val="21"/>
          <w:szCs w:val="21"/>
        </w:rPr>
        <w:t xml:space="preserve"> and coordinate</w:t>
      </w:r>
      <w:r w:rsidR="00F136C2" w:rsidRPr="00F33343">
        <w:rPr>
          <w:rFonts w:ascii="Arial Rounded MT Bold" w:hAnsi="Arial Rounded MT Bold"/>
          <w:sz w:val="21"/>
          <w:szCs w:val="21"/>
        </w:rPr>
        <w:t xml:space="preserve"> </w:t>
      </w:r>
      <w:r w:rsidR="00F33343">
        <w:rPr>
          <w:rFonts w:ascii="Arial Rounded MT Bold" w:hAnsi="Arial Rounded MT Bold"/>
          <w:sz w:val="21"/>
          <w:szCs w:val="21"/>
        </w:rPr>
        <w:t>w</w:t>
      </w:r>
      <w:r w:rsidR="004F31F7" w:rsidRPr="00F33343">
        <w:rPr>
          <w:rFonts w:ascii="Arial Rounded MT Bold" w:hAnsi="Arial Rounded MT Bold"/>
          <w:sz w:val="21"/>
          <w:szCs w:val="21"/>
        </w:rPr>
        <w:t>ith</w:t>
      </w:r>
      <w:r w:rsidR="00F33343">
        <w:rPr>
          <w:rFonts w:ascii="Arial Rounded MT Bold" w:hAnsi="Arial Rounded MT Bold"/>
          <w:sz w:val="21"/>
          <w:szCs w:val="21"/>
        </w:rPr>
        <w:t xml:space="preserve"> </w:t>
      </w:r>
      <w:r w:rsidR="004F31F7" w:rsidRPr="00F33343">
        <w:rPr>
          <w:rFonts w:ascii="Arial Rounded MT Bold" w:hAnsi="Arial Rounded MT Bold"/>
          <w:sz w:val="21"/>
          <w:szCs w:val="21"/>
        </w:rPr>
        <w:t xml:space="preserve">the </w:t>
      </w:r>
      <w:r>
        <w:rPr>
          <w:rFonts w:ascii="Arial Rounded MT Bold" w:hAnsi="Arial Rounded MT Bold"/>
          <w:sz w:val="21"/>
          <w:szCs w:val="21"/>
        </w:rPr>
        <w:t xml:space="preserve">Assistant Detasseling Manager, all aspects of seed quality and hand              detasseling in the division.  </w:t>
      </w:r>
      <w:r>
        <w:rPr>
          <w:rFonts w:ascii="Arial Rounded MT Bold" w:hAnsi="Arial Rounded MT Bold"/>
          <w:sz w:val="21"/>
          <w:szCs w:val="21"/>
        </w:rPr>
        <w:tab/>
      </w:r>
    </w:p>
    <w:p w14:paraId="073F5045" w14:textId="662E8854" w:rsidR="00F136C2" w:rsidRPr="00F33343" w:rsidRDefault="00F136C2" w:rsidP="00F33343">
      <w:pPr>
        <w:spacing w:after="0" w:line="240" w:lineRule="auto"/>
        <w:ind w:left="450" w:right="666"/>
        <w:rPr>
          <w:rFonts w:ascii="Arial Rounded MT Bold" w:hAnsi="Arial Rounded MT Bold"/>
          <w:sz w:val="21"/>
          <w:szCs w:val="21"/>
        </w:rPr>
      </w:pPr>
      <w:r w:rsidRPr="00F33343">
        <w:rPr>
          <w:rFonts w:ascii="Arial Rounded MT Bold" w:hAnsi="Arial Rounded MT Bold"/>
          <w:sz w:val="21"/>
          <w:szCs w:val="21"/>
        </w:rPr>
        <w:tab/>
      </w:r>
    </w:p>
    <w:p w14:paraId="36A87021" w14:textId="2C98D077" w:rsidR="00F33343" w:rsidRDefault="00F33343" w:rsidP="00CD43E0">
      <w:pPr>
        <w:tabs>
          <w:tab w:val="center" w:pos="5688"/>
          <w:tab w:val="right" w:pos="11376"/>
        </w:tabs>
        <w:spacing w:after="0" w:line="240" w:lineRule="auto"/>
        <w:ind w:left="540"/>
        <w:rPr>
          <w:rFonts w:ascii="Arial Rounded MT Bold" w:hAnsi="Arial Rounded MT Bold"/>
          <w:szCs w:val="24"/>
        </w:rPr>
      </w:pPr>
      <w:bookmarkStart w:id="0" w:name="_Hlk63329395"/>
      <w:r w:rsidRPr="00E45505">
        <w:rPr>
          <w:rFonts w:ascii="Arial Rounded MT Bold" w:hAnsi="Arial Rounded MT Bold"/>
          <w:szCs w:val="24"/>
        </w:rPr>
        <w:t>Responsibilities:</w:t>
      </w:r>
      <w:r w:rsidR="00B552FA" w:rsidRPr="00E45505">
        <w:rPr>
          <w:rFonts w:ascii="Arial Rounded MT Bold" w:hAnsi="Arial Rounded MT Bold"/>
          <w:szCs w:val="24"/>
        </w:rPr>
        <w:t xml:space="preserve"> </w:t>
      </w:r>
    </w:p>
    <w:p w14:paraId="7D8228E3" w14:textId="77777777" w:rsidR="00FE28B5" w:rsidRDefault="00FE28B5" w:rsidP="00CD43E0">
      <w:pPr>
        <w:tabs>
          <w:tab w:val="center" w:pos="5688"/>
          <w:tab w:val="right" w:pos="11376"/>
        </w:tabs>
        <w:spacing w:after="0" w:line="240" w:lineRule="auto"/>
        <w:ind w:left="540"/>
        <w:rPr>
          <w:rFonts w:ascii="Arial Rounded MT Bold" w:hAnsi="Arial Rounded MT Bold"/>
          <w:szCs w:val="24"/>
        </w:rPr>
      </w:pPr>
    </w:p>
    <w:p w14:paraId="27FC2367"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Walking corn fields to take tassel counts, rouge counts, and silk &amp; pollen counts on HBI software.</w:t>
      </w:r>
    </w:p>
    <w:p w14:paraId="0EE6E776"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Hoe, de-rouge, and detassel when necessary.</w:t>
      </w:r>
    </w:p>
    <w:p w14:paraId="4B4A4074"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 xml:space="preserve">Transport personnel, equipment and supplies to fields and facilities when necessary. </w:t>
      </w:r>
    </w:p>
    <w:p w14:paraId="7A9790E2"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 xml:space="preserve">Perform any other duties required for organization, cleanliness, and regular maintenance that is needed. </w:t>
      </w:r>
    </w:p>
    <w:p w14:paraId="239E19C7"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Read field maps and coordinate with other field observers the most efficient way to count the field.</w:t>
      </w:r>
    </w:p>
    <w:p w14:paraId="034F9B86"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Report any problematic areas that are seen in fields. Examples: wind damage, standing water, pollinating tassels...</w:t>
      </w:r>
      <w:proofErr w:type="spellStart"/>
      <w:r w:rsidRPr="00FE28B5">
        <w:rPr>
          <w:rFonts w:ascii="Arial Rounded MT Bold" w:hAnsi="Arial Rounded MT Bold" w:cs="Times New Roman"/>
          <w:sz w:val="21"/>
          <w:szCs w:val="21"/>
        </w:rPr>
        <w:t>etc</w:t>
      </w:r>
      <w:proofErr w:type="spellEnd"/>
      <w:r w:rsidRPr="00FE28B5">
        <w:rPr>
          <w:rFonts w:ascii="Arial Rounded MT Bold" w:hAnsi="Arial Rounded MT Bold" w:cs="Times New Roman"/>
          <w:sz w:val="21"/>
          <w:szCs w:val="21"/>
        </w:rPr>
        <w:t xml:space="preserve">  </w:t>
      </w:r>
    </w:p>
    <w:p w14:paraId="200E07F2"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 xml:space="preserve">Work with the Assistant Detasseling Manager and other field observers on dates, </w:t>
      </w:r>
      <w:proofErr w:type="gramStart"/>
      <w:r w:rsidRPr="00FE28B5">
        <w:rPr>
          <w:rFonts w:ascii="Arial Rounded MT Bold" w:hAnsi="Arial Rounded MT Bold" w:cs="Times New Roman"/>
          <w:sz w:val="21"/>
          <w:szCs w:val="21"/>
        </w:rPr>
        <w:t>routing</w:t>
      </w:r>
      <w:proofErr w:type="gramEnd"/>
      <w:r w:rsidRPr="00FE28B5">
        <w:rPr>
          <w:rFonts w:ascii="Arial Rounded MT Bold" w:hAnsi="Arial Rounded MT Bold" w:cs="Times New Roman"/>
          <w:sz w:val="21"/>
          <w:szCs w:val="21"/>
        </w:rPr>
        <w:t xml:space="preserve"> and field locations.</w:t>
      </w:r>
    </w:p>
    <w:p w14:paraId="5553A575"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Continually monitor and report all health, safety and food concerns or deviations to management.</w:t>
      </w:r>
    </w:p>
    <w:p w14:paraId="04FF627B"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May be required to travel to other growing areas such as Janesville &amp; Sauk.</w:t>
      </w:r>
    </w:p>
    <w:p w14:paraId="5471CE84" w14:textId="77777777" w:rsidR="00FE28B5" w:rsidRPr="00FE28B5" w:rsidRDefault="00FE28B5" w:rsidP="00FE28B5">
      <w:pPr>
        <w:pStyle w:val="ListParagraph"/>
        <w:numPr>
          <w:ilvl w:val="1"/>
          <w:numId w:val="1"/>
        </w:numPr>
        <w:tabs>
          <w:tab w:val="center" w:pos="5688"/>
          <w:tab w:val="right" w:pos="11376"/>
        </w:tabs>
        <w:spacing w:after="0" w:line="240" w:lineRule="auto"/>
        <w:ind w:left="990" w:hanging="270"/>
        <w:rPr>
          <w:rFonts w:ascii="Arial Rounded MT Bold" w:hAnsi="Arial Rounded MT Bold" w:cs="Times New Roman"/>
          <w:sz w:val="21"/>
          <w:szCs w:val="21"/>
        </w:rPr>
      </w:pPr>
      <w:r w:rsidRPr="00FE28B5">
        <w:rPr>
          <w:rFonts w:ascii="Arial Rounded MT Bold" w:hAnsi="Arial Rounded MT Bold" w:cs="Times New Roman"/>
          <w:sz w:val="21"/>
          <w:szCs w:val="21"/>
        </w:rPr>
        <w:t>Will be required to work overtime, weekends and on holidays during the month of July.</w:t>
      </w:r>
    </w:p>
    <w:bookmarkEnd w:id="0"/>
    <w:p w14:paraId="1EC41F42" w14:textId="77777777" w:rsidR="00DD5F19" w:rsidRPr="00F33343" w:rsidRDefault="00DD5F19" w:rsidP="00D85CBD">
      <w:pPr>
        <w:tabs>
          <w:tab w:val="center" w:pos="5688"/>
          <w:tab w:val="right" w:pos="11376"/>
        </w:tabs>
        <w:spacing w:after="0" w:line="240" w:lineRule="auto"/>
        <w:rPr>
          <w:rFonts w:ascii="Arial Rounded MT Bold" w:hAnsi="Arial Rounded MT Bold"/>
          <w:b/>
          <w:sz w:val="21"/>
          <w:szCs w:val="21"/>
        </w:rPr>
      </w:pPr>
    </w:p>
    <w:p w14:paraId="5FADA601" w14:textId="442B7ACE" w:rsidR="00F33343" w:rsidRDefault="00F33343" w:rsidP="00F33343">
      <w:pPr>
        <w:tabs>
          <w:tab w:val="center" w:pos="5688"/>
          <w:tab w:val="right" w:pos="11376"/>
        </w:tabs>
        <w:spacing w:after="0" w:line="240" w:lineRule="auto"/>
        <w:rPr>
          <w:rFonts w:ascii="Arial Rounded MT Bold" w:hAnsi="Arial Rounded MT Bold"/>
          <w:bCs/>
          <w:color w:val="000000" w:themeColor="text1"/>
          <w:szCs w:val="24"/>
        </w:rPr>
      </w:pPr>
      <w:r w:rsidRPr="00F33343">
        <w:rPr>
          <w:rFonts w:ascii="Arial Rounded MT Bold" w:hAnsi="Arial Rounded MT Bold"/>
          <w:b/>
          <w:szCs w:val="24"/>
        </w:rPr>
        <w:t xml:space="preserve">       </w:t>
      </w:r>
      <w:r w:rsidR="00B06877" w:rsidRPr="00F33343">
        <w:rPr>
          <w:rFonts w:ascii="Arial Rounded MT Bold" w:hAnsi="Arial Rounded MT Bold"/>
          <w:b/>
          <w:szCs w:val="24"/>
        </w:rPr>
        <w:t xml:space="preserve"> </w:t>
      </w:r>
      <w:r w:rsidRPr="00E45505">
        <w:rPr>
          <w:rFonts w:ascii="Arial Rounded MT Bold" w:hAnsi="Arial Rounded MT Bold"/>
          <w:bCs/>
          <w:color w:val="000000" w:themeColor="text1"/>
          <w:szCs w:val="24"/>
        </w:rPr>
        <w:t>Preferred Qualifications:</w:t>
      </w:r>
    </w:p>
    <w:p w14:paraId="5313122B" w14:textId="77777777" w:rsidR="007341B6" w:rsidRPr="00E45505" w:rsidRDefault="007341B6" w:rsidP="00F33343">
      <w:pPr>
        <w:tabs>
          <w:tab w:val="center" w:pos="5688"/>
          <w:tab w:val="right" w:pos="11376"/>
        </w:tabs>
        <w:spacing w:after="0" w:line="240" w:lineRule="auto"/>
        <w:rPr>
          <w:rFonts w:ascii="Arial Rounded MT Bold" w:hAnsi="Arial Rounded MT Bold"/>
          <w:bCs/>
          <w:color w:val="000000" w:themeColor="text1"/>
          <w:szCs w:val="24"/>
        </w:rPr>
      </w:pPr>
    </w:p>
    <w:p w14:paraId="6087678C" w14:textId="1E78BC4A" w:rsidR="00FE28B5" w:rsidRPr="00FE28B5" w:rsidRDefault="00233240" w:rsidP="00FE28B5">
      <w:pPr>
        <w:pStyle w:val="ListParagraph"/>
        <w:numPr>
          <w:ilvl w:val="0"/>
          <w:numId w:val="2"/>
        </w:numPr>
        <w:tabs>
          <w:tab w:val="center" w:pos="5688"/>
          <w:tab w:val="right" w:pos="11070"/>
        </w:tabs>
        <w:spacing w:after="0" w:line="240" w:lineRule="auto"/>
        <w:ind w:left="990" w:right="306" w:hanging="270"/>
        <w:rPr>
          <w:rFonts w:ascii="Arial Rounded MT Bold" w:hAnsi="Arial Rounded MT Bold" w:cs="Times New Roman"/>
          <w:b/>
          <w:sz w:val="20"/>
          <w:szCs w:val="20"/>
          <w:u w:val="single"/>
        </w:rPr>
      </w:pPr>
      <w:r w:rsidRPr="00FE28B5">
        <w:rPr>
          <w:rFonts w:ascii="Arial Rounded MT Bold" w:hAnsi="Arial Rounded MT Bold"/>
          <w:szCs w:val="24"/>
        </w:rPr>
        <w:t xml:space="preserve"> </w:t>
      </w:r>
      <w:r w:rsidR="00FE28B5" w:rsidRPr="00FE28B5">
        <w:rPr>
          <w:rFonts w:ascii="Arial Rounded MT Bold" w:hAnsi="Arial Rounded MT Bold" w:cs="Times New Roman"/>
          <w:sz w:val="20"/>
          <w:szCs w:val="20"/>
        </w:rPr>
        <w:t xml:space="preserve">Candidate </w:t>
      </w:r>
      <w:r w:rsidR="00FE28B5" w:rsidRPr="00FE28B5">
        <w:rPr>
          <w:rFonts w:ascii="Arial Rounded MT Bold" w:hAnsi="Arial Rounded MT Bold" w:cs="Times New Roman"/>
          <w:sz w:val="20"/>
          <w:szCs w:val="20"/>
          <w:u w:val="single"/>
        </w:rPr>
        <w:t>MUST</w:t>
      </w:r>
      <w:r w:rsidR="00FE28B5" w:rsidRPr="00FE28B5">
        <w:rPr>
          <w:rFonts w:ascii="Arial Rounded MT Bold" w:hAnsi="Arial Rounded MT Bold" w:cs="Times New Roman"/>
          <w:sz w:val="20"/>
          <w:szCs w:val="20"/>
        </w:rPr>
        <w:t xml:space="preserve"> be a self-motivated and detail-oriented person with high drive to be able to focus </w:t>
      </w:r>
      <w:proofErr w:type="gramStart"/>
      <w:r w:rsidR="00FE28B5" w:rsidRPr="00FE28B5">
        <w:rPr>
          <w:rFonts w:ascii="Arial Rounded MT Bold" w:hAnsi="Arial Rounded MT Bold" w:cs="Times New Roman"/>
          <w:sz w:val="20"/>
          <w:szCs w:val="20"/>
        </w:rPr>
        <w:t>in</w:t>
      </w:r>
      <w:proofErr w:type="gramEnd"/>
      <w:r w:rsidR="00FE28B5" w:rsidRPr="00FE28B5">
        <w:rPr>
          <w:rFonts w:ascii="Arial Rounded MT Bold" w:hAnsi="Arial Rounded MT Bold" w:cs="Times New Roman"/>
          <w:sz w:val="20"/>
          <w:szCs w:val="20"/>
        </w:rPr>
        <w:t xml:space="preserve"> a high tempo environment with ability to adapt to changing situations on a daily basis.  </w:t>
      </w:r>
    </w:p>
    <w:p w14:paraId="459C422C" w14:textId="77777777" w:rsidR="00FE28B5" w:rsidRPr="00A24AC4" w:rsidRDefault="00FE28B5" w:rsidP="00FE28B5">
      <w:pPr>
        <w:pStyle w:val="ListParagraph"/>
        <w:numPr>
          <w:ilvl w:val="0"/>
          <w:numId w:val="2"/>
        </w:numPr>
        <w:tabs>
          <w:tab w:val="center" w:pos="5688"/>
          <w:tab w:val="right" w:pos="11376"/>
        </w:tabs>
        <w:spacing w:after="0" w:line="240" w:lineRule="auto"/>
        <w:ind w:left="990" w:hanging="270"/>
        <w:rPr>
          <w:rFonts w:ascii="Arial Rounded MT Bold" w:hAnsi="Arial Rounded MT Bold" w:cs="Times New Roman"/>
          <w:b/>
          <w:sz w:val="20"/>
          <w:szCs w:val="20"/>
          <w:u w:val="single"/>
        </w:rPr>
      </w:pPr>
      <w:r w:rsidRPr="00A24AC4">
        <w:rPr>
          <w:rFonts w:ascii="Arial Rounded MT Bold" w:hAnsi="Arial Rounded MT Bold" w:cs="Times New Roman"/>
          <w:sz w:val="20"/>
          <w:szCs w:val="20"/>
        </w:rPr>
        <w:t>Ability to communicate effectively with others and have a team focused approach.</w:t>
      </w:r>
    </w:p>
    <w:p w14:paraId="16A3636F" w14:textId="77777777" w:rsidR="00FE28B5" w:rsidRPr="00A24AC4" w:rsidRDefault="00FE28B5" w:rsidP="00FE28B5">
      <w:pPr>
        <w:pStyle w:val="ListParagraph"/>
        <w:numPr>
          <w:ilvl w:val="0"/>
          <w:numId w:val="2"/>
        </w:numPr>
        <w:tabs>
          <w:tab w:val="center" w:pos="5688"/>
          <w:tab w:val="right" w:pos="11376"/>
        </w:tabs>
        <w:spacing w:after="0" w:line="240" w:lineRule="auto"/>
        <w:ind w:left="990" w:hanging="270"/>
        <w:rPr>
          <w:rFonts w:ascii="Arial Rounded MT Bold" w:hAnsi="Arial Rounded MT Bold" w:cs="Times New Roman"/>
          <w:b/>
          <w:sz w:val="20"/>
          <w:szCs w:val="20"/>
          <w:u w:val="single"/>
        </w:rPr>
      </w:pPr>
      <w:r w:rsidRPr="00A24AC4">
        <w:rPr>
          <w:rFonts w:ascii="Arial Rounded MT Bold" w:hAnsi="Arial Rounded MT Bold" w:cs="Times New Roman"/>
          <w:sz w:val="20"/>
          <w:szCs w:val="20"/>
        </w:rPr>
        <w:t xml:space="preserve">Valid </w:t>
      </w:r>
      <w:proofErr w:type="spellStart"/>
      <w:r w:rsidRPr="00A24AC4">
        <w:rPr>
          <w:rFonts w:ascii="Arial Rounded MT Bold" w:hAnsi="Arial Rounded MT Bold" w:cs="Times New Roman"/>
          <w:sz w:val="20"/>
          <w:szCs w:val="20"/>
        </w:rPr>
        <w:t>drivers</w:t>
      </w:r>
      <w:proofErr w:type="spellEnd"/>
      <w:r w:rsidRPr="00A24AC4">
        <w:rPr>
          <w:rFonts w:ascii="Arial Rounded MT Bold" w:hAnsi="Arial Rounded MT Bold" w:cs="Times New Roman"/>
          <w:sz w:val="20"/>
          <w:szCs w:val="20"/>
        </w:rPr>
        <w:t xml:space="preserve"> license, exceptions can be made for underage candidates if able to get a ride to work.</w:t>
      </w:r>
    </w:p>
    <w:p w14:paraId="152A5DD0" w14:textId="77777777" w:rsidR="00FE28B5" w:rsidRPr="00A24AC4" w:rsidRDefault="00FE28B5" w:rsidP="00FE28B5">
      <w:pPr>
        <w:pStyle w:val="ListParagraph"/>
        <w:numPr>
          <w:ilvl w:val="0"/>
          <w:numId w:val="2"/>
        </w:numPr>
        <w:tabs>
          <w:tab w:val="center" w:pos="5688"/>
          <w:tab w:val="right" w:pos="11376"/>
        </w:tabs>
        <w:spacing w:after="0" w:line="240" w:lineRule="auto"/>
        <w:ind w:left="990" w:hanging="270"/>
        <w:rPr>
          <w:rFonts w:ascii="Arial Rounded MT Bold" w:hAnsi="Arial Rounded MT Bold" w:cs="Times New Roman"/>
          <w:b/>
          <w:sz w:val="20"/>
          <w:szCs w:val="20"/>
          <w:u w:val="single"/>
        </w:rPr>
      </w:pPr>
      <w:r w:rsidRPr="00A24AC4">
        <w:rPr>
          <w:rFonts w:ascii="Arial Rounded MT Bold" w:hAnsi="Arial Rounded MT Bold" w:cs="Times New Roman"/>
          <w:sz w:val="20"/>
          <w:szCs w:val="20"/>
        </w:rPr>
        <w:t xml:space="preserve">Ability to adapt to challenges and unfavorable condition such as heat, rain, sand, mud, and standing water. </w:t>
      </w:r>
    </w:p>
    <w:p w14:paraId="155DA8CA" w14:textId="77777777" w:rsidR="00FE28B5" w:rsidRPr="00A24AC4" w:rsidRDefault="00FE28B5" w:rsidP="00FE28B5">
      <w:pPr>
        <w:pStyle w:val="ListParagraph"/>
        <w:numPr>
          <w:ilvl w:val="0"/>
          <w:numId w:val="2"/>
        </w:numPr>
        <w:tabs>
          <w:tab w:val="center" w:pos="5688"/>
          <w:tab w:val="right" w:pos="11376"/>
        </w:tabs>
        <w:spacing w:after="0" w:line="240" w:lineRule="auto"/>
        <w:ind w:left="990" w:hanging="270"/>
        <w:rPr>
          <w:rFonts w:ascii="Arial Rounded MT Bold" w:hAnsi="Arial Rounded MT Bold" w:cs="Times New Roman"/>
          <w:b/>
          <w:sz w:val="20"/>
          <w:szCs w:val="20"/>
          <w:u w:val="single"/>
        </w:rPr>
      </w:pPr>
      <w:r w:rsidRPr="00A24AC4">
        <w:rPr>
          <w:rFonts w:ascii="Arial Rounded MT Bold" w:hAnsi="Arial Rounded MT Bold" w:cs="Times New Roman"/>
          <w:sz w:val="20"/>
          <w:szCs w:val="20"/>
        </w:rPr>
        <w:t>Good physical condition, the stamina to work long hours. May be required to walk several miles in a day.</w:t>
      </w:r>
    </w:p>
    <w:p w14:paraId="45211803" w14:textId="77777777" w:rsidR="00FE28B5" w:rsidRPr="00A24AC4" w:rsidRDefault="00FE28B5" w:rsidP="00FE28B5">
      <w:pPr>
        <w:pStyle w:val="ListParagraph"/>
        <w:numPr>
          <w:ilvl w:val="0"/>
          <w:numId w:val="2"/>
        </w:numPr>
        <w:tabs>
          <w:tab w:val="center" w:pos="5688"/>
          <w:tab w:val="right" w:pos="11376"/>
        </w:tabs>
        <w:spacing w:after="0" w:line="240" w:lineRule="auto"/>
        <w:ind w:left="990" w:hanging="270"/>
        <w:rPr>
          <w:rFonts w:ascii="Arial Rounded MT Bold" w:hAnsi="Arial Rounded MT Bold" w:cs="Times New Roman"/>
          <w:b/>
          <w:sz w:val="20"/>
          <w:szCs w:val="20"/>
          <w:u w:val="single"/>
        </w:rPr>
      </w:pPr>
      <w:r w:rsidRPr="00A24AC4">
        <w:rPr>
          <w:rFonts w:ascii="Arial Rounded MT Bold" w:hAnsi="Arial Rounded MT Bold" w:cs="Times New Roman"/>
          <w:sz w:val="20"/>
          <w:szCs w:val="20"/>
        </w:rPr>
        <w:t xml:space="preserve">Comply with company and customer regulations, </w:t>
      </w:r>
      <w:proofErr w:type="gramStart"/>
      <w:r w:rsidRPr="00A24AC4">
        <w:rPr>
          <w:rFonts w:ascii="Arial Rounded MT Bold" w:hAnsi="Arial Rounded MT Bold" w:cs="Times New Roman"/>
          <w:sz w:val="20"/>
          <w:szCs w:val="20"/>
        </w:rPr>
        <w:t>reports</w:t>
      </w:r>
      <w:proofErr w:type="gramEnd"/>
      <w:r w:rsidRPr="00A24AC4">
        <w:rPr>
          <w:rFonts w:ascii="Arial Rounded MT Bold" w:hAnsi="Arial Rounded MT Bold" w:cs="Times New Roman"/>
          <w:sz w:val="20"/>
          <w:szCs w:val="20"/>
        </w:rPr>
        <w:t xml:space="preserve"> and policies.</w:t>
      </w:r>
    </w:p>
    <w:p w14:paraId="21A301A2" w14:textId="651F0F24" w:rsidR="00FE28B5" w:rsidRPr="00FE28B5" w:rsidRDefault="00FE28B5" w:rsidP="00FE28B5">
      <w:pPr>
        <w:pStyle w:val="ListParagraph"/>
        <w:numPr>
          <w:ilvl w:val="0"/>
          <w:numId w:val="2"/>
        </w:numPr>
        <w:tabs>
          <w:tab w:val="center" w:pos="5688"/>
          <w:tab w:val="right" w:pos="11376"/>
        </w:tabs>
        <w:spacing w:after="0" w:line="240" w:lineRule="auto"/>
        <w:ind w:left="990" w:hanging="270"/>
        <w:rPr>
          <w:rFonts w:ascii="Arial Rounded MT Bold" w:hAnsi="Arial Rounded MT Bold" w:cs="Times New Roman"/>
          <w:b/>
          <w:sz w:val="20"/>
          <w:szCs w:val="20"/>
          <w:u w:val="single"/>
        </w:rPr>
      </w:pPr>
      <w:r w:rsidRPr="00A24AC4">
        <w:rPr>
          <w:rFonts w:ascii="Arial Rounded MT Bold" w:hAnsi="Arial Rounded MT Bold" w:cs="Times New Roman"/>
          <w:sz w:val="20"/>
          <w:szCs w:val="20"/>
        </w:rPr>
        <w:t xml:space="preserve">Be familiar with mobile electronic devices. </w:t>
      </w:r>
    </w:p>
    <w:p w14:paraId="7394CA57" w14:textId="356B0A8C" w:rsidR="00FE28B5" w:rsidRDefault="00FE28B5" w:rsidP="00FE28B5">
      <w:pPr>
        <w:tabs>
          <w:tab w:val="center" w:pos="5688"/>
          <w:tab w:val="right" w:pos="11376"/>
        </w:tabs>
        <w:spacing w:after="0" w:line="240" w:lineRule="auto"/>
        <w:rPr>
          <w:rFonts w:ascii="Arial Rounded MT Bold" w:hAnsi="Arial Rounded MT Bold" w:cs="Times New Roman"/>
          <w:b/>
          <w:sz w:val="20"/>
          <w:szCs w:val="20"/>
          <w:u w:val="single"/>
        </w:rPr>
      </w:pPr>
    </w:p>
    <w:p w14:paraId="1D966A86" w14:textId="6A59D98C" w:rsidR="009E0DCF" w:rsidRDefault="009E0DCF" w:rsidP="00B64997">
      <w:pPr>
        <w:tabs>
          <w:tab w:val="center" w:pos="5688"/>
          <w:tab w:val="right" w:pos="11376"/>
        </w:tabs>
        <w:spacing w:after="0" w:line="240" w:lineRule="auto"/>
        <w:rPr>
          <w:rFonts w:ascii="Arial Rounded MT Bold" w:hAnsi="Arial Rounded MT Bold"/>
          <w:bCs/>
          <w:sz w:val="21"/>
          <w:szCs w:val="21"/>
        </w:rPr>
      </w:pPr>
      <w:r>
        <w:rPr>
          <w:rFonts w:ascii="Arial Rounded MT Bold" w:hAnsi="Arial Rounded MT Bold"/>
          <w:bCs/>
          <w:sz w:val="21"/>
          <w:szCs w:val="21"/>
        </w:rPr>
        <w:t xml:space="preserve">      </w:t>
      </w:r>
      <w:r w:rsidRPr="009E0DCF">
        <w:rPr>
          <w:rFonts w:ascii="Arial Rounded MT Bold" w:hAnsi="Arial Rounded MT Bold"/>
          <w:bCs/>
          <w:szCs w:val="24"/>
        </w:rPr>
        <w:t>To apply for this opportunity</w:t>
      </w:r>
      <w:r>
        <w:rPr>
          <w:rFonts w:ascii="Arial Rounded MT Bold" w:hAnsi="Arial Rounded MT Bold"/>
          <w:bCs/>
          <w:szCs w:val="24"/>
        </w:rPr>
        <w:t>:</w:t>
      </w:r>
      <w:r>
        <w:rPr>
          <w:rFonts w:ascii="Arial Rounded MT Bold" w:hAnsi="Arial Rounded MT Bold"/>
          <w:bCs/>
          <w:sz w:val="21"/>
          <w:szCs w:val="21"/>
        </w:rPr>
        <w:t xml:space="preserve"> Send your resume to </w:t>
      </w:r>
      <w:hyperlink r:id="rId8" w:history="1">
        <w:r w:rsidRPr="00F571C5">
          <w:rPr>
            <w:rStyle w:val="Hyperlink"/>
            <w:rFonts w:ascii="Arial Rounded MT Bold" w:hAnsi="Arial Rounded MT Bold"/>
            <w:bCs/>
            <w:sz w:val="21"/>
            <w:szCs w:val="21"/>
          </w:rPr>
          <w:t>CAREERS@HARTUNGBROTHERS.COM</w:t>
        </w:r>
      </w:hyperlink>
      <w:r>
        <w:rPr>
          <w:rFonts w:ascii="Arial Rounded MT Bold" w:hAnsi="Arial Rounded MT Bold"/>
          <w:bCs/>
          <w:sz w:val="21"/>
          <w:szCs w:val="21"/>
        </w:rPr>
        <w:t xml:space="preserve"> OR apply </w:t>
      </w:r>
    </w:p>
    <w:p w14:paraId="2B48E450" w14:textId="3A088ED2" w:rsidR="009E0DCF" w:rsidRDefault="009E0DCF" w:rsidP="00B64997">
      <w:pPr>
        <w:tabs>
          <w:tab w:val="center" w:pos="5688"/>
          <w:tab w:val="right" w:pos="11376"/>
        </w:tabs>
        <w:spacing w:after="0" w:line="240" w:lineRule="auto"/>
        <w:rPr>
          <w:rFonts w:ascii="Arial Rounded MT Bold" w:hAnsi="Arial Rounded MT Bold"/>
          <w:bCs/>
          <w:sz w:val="21"/>
          <w:szCs w:val="21"/>
        </w:rPr>
      </w:pPr>
      <w:r>
        <w:rPr>
          <w:rFonts w:ascii="Arial Rounded MT Bold" w:hAnsi="Arial Rounded MT Bold"/>
          <w:bCs/>
          <w:sz w:val="21"/>
          <w:szCs w:val="21"/>
        </w:rPr>
        <w:t xml:space="preserve">      online at </w:t>
      </w:r>
      <w:hyperlink r:id="rId9" w:history="1">
        <w:r w:rsidRPr="00F571C5">
          <w:rPr>
            <w:rStyle w:val="Hyperlink"/>
            <w:rFonts w:ascii="Arial Rounded MT Bold" w:hAnsi="Arial Rounded MT Bold"/>
            <w:bCs/>
            <w:sz w:val="21"/>
            <w:szCs w:val="21"/>
          </w:rPr>
          <w:t>WWW.HARTUNGBROTHERS.COM/CAREERS</w:t>
        </w:r>
      </w:hyperlink>
    </w:p>
    <w:p w14:paraId="740A975E" w14:textId="7194DE96" w:rsidR="00E45505" w:rsidRDefault="009E0DCF" w:rsidP="00B64997">
      <w:pPr>
        <w:tabs>
          <w:tab w:val="center" w:pos="5688"/>
          <w:tab w:val="right" w:pos="11376"/>
        </w:tabs>
        <w:spacing w:after="0" w:line="240" w:lineRule="auto"/>
        <w:rPr>
          <w:rFonts w:ascii="Arial Rounded MT Bold" w:hAnsi="Arial Rounded MT Bold"/>
          <w:bCs/>
          <w:sz w:val="21"/>
          <w:szCs w:val="21"/>
        </w:rPr>
      </w:pPr>
      <w:r>
        <w:rPr>
          <w:rFonts w:ascii="Arial Rounded MT Bold" w:hAnsi="Arial Rounded MT Bold"/>
          <w:bCs/>
          <w:sz w:val="21"/>
          <w:szCs w:val="21"/>
        </w:rPr>
        <w:t xml:space="preserve"> </w:t>
      </w:r>
    </w:p>
    <w:p w14:paraId="772C1766" w14:textId="439D5FC5" w:rsidR="002E0D08" w:rsidRDefault="002E0D08" w:rsidP="002E0D08">
      <w:pPr>
        <w:tabs>
          <w:tab w:val="center" w:pos="5688"/>
          <w:tab w:val="right" w:pos="11376"/>
        </w:tabs>
        <w:spacing w:after="0" w:line="240" w:lineRule="auto"/>
        <w:jc w:val="center"/>
        <w:rPr>
          <w:rFonts w:ascii="Arial Rounded MT Bold" w:hAnsi="Arial Rounded MT Bold"/>
          <w:bCs/>
          <w:sz w:val="21"/>
          <w:szCs w:val="21"/>
        </w:rPr>
      </w:pPr>
      <w:r>
        <w:rPr>
          <w:noProof/>
        </w:rPr>
        <w:drawing>
          <wp:inline distT="0" distB="0" distL="0" distR="0" wp14:anchorId="076FE64E" wp14:editId="6AE2FABA">
            <wp:extent cx="911642" cy="1133475"/>
            <wp:effectExtent l="0" t="0" r="3175"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8328" cy="1203955"/>
                    </a:xfrm>
                    <a:prstGeom prst="rect">
                      <a:avLst/>
                    </a:prstGeom>
                    <a:noFill/>
                    <a:ln>
                      <a:noFill/>
                    </a:ln>
                  </pic:spPr>
                </pic:pic>
              </a:graphicData>
            </a:graphic>
          </wp:inline>
        </w:drawing>
      </w:r>
    </w:p>
    <w:p w14:paraId="00E06CDF" w14:textId="77777777" w:rsidR="009E0DCF" w:rsidRPr="009E0DCF" w:rsidRDefault="009E0DCF" w:rsidP="00B64997">
      <w:pPr>
        <w:tabs>
          <w:tab w:val="center" w:pos="5688"/>
          <w:tab w:val="right" w:pos="11376"/>
        </w:tabs>
        <w:spacing w:after="0" w:line="240" w:lineRule="auto"/>
        <w:rPr>
          <w:rFonts w:ascii="Arial Rounded MT Bold" w:hAnsi="Arial Rounded MT Bold"/>
          <w:bCs/>
          <w:sz w:val="21"/>
          <w:szCs w:val="21"/>
        </w:rPr>
      </w:pPr>
    </w:p>
    <w:p w14:paraId="0CE1BF66" w14:textId="77777777" w:rsidR="00E45505" w:rsidRPr="00F33343" w:rsidRDefault="00E45505" w:rsidP="00B64997">
      <w:pPr>
        <w:tabs>
          <w:tab w:val="center" w:pos="5688"/>
          <w:tab w:val="right" w:pos="11376"/>
        </w:tabs>
        <w:spacing w:after="0" w:line="240" w:lineRule="auto"/>
        <w:rPr>
          <w:rFonts w:ascii="Arial Rounded MT Bold" w:hAnsi="Arial Rounded MT Bold"/>
          <w:b/>
          <w:sz w:val="21"/>
          <w:szCs w:val="21"/>
          <w:u w:val="single"/>
        </w:rPr>
      </w:pPr>
    </w:p>
    <w:p w14:paraId="1F8FB353" w14:textId="50729CA9" w:rsidR="00146F73" w:rsidRDefault="00B64997" w:rsidP="00D95D14">
      <w:pPr>
        <w:pStyle w:val="Text"/>
        <w:spacing w:before="0" w:after="0" w:line="240" w:lineRule="auto"/>
        <w:ind w:left="547"/>
        <w:rPr>
          <w:rFonts w:ascii="Baskerville Old Face" w:hAnsi="Baskerville Old Face"/>
        </w:rPr>
      </w:pPr>
      <w:r w:rsidRPr="002E0D08">
        <w:rPr>
          <w:rFonts w:ascii="Arial Rounded MT Bold" w:hAnsi="Arial Rounded MT Bold"/>
          <w:sz w:val="12"/>
          <w:szCs w:val="12"/>
        </w:rPr>
        <w:t>The above statements are intended to describe the general nature and level of work being performed by people assig</w:t>
      </w:r>
      <w:r w:rsidR="00F50A51" w:rsidRPr="002E0D08">
        <w:rPr>
          <w:rFonts w:ascii="Arial Rounded MT Bold" w:hAnsi="Arial Rounded MT Bold"/>
          <w:sz w:val="12"/>
          <w:szCs w:val="12"/>
        </w:rPr>
        <w:t xml:space="preserve">ned to this </w:t>
      </w:r>
      <w:r w:rsidR="00032EE4" w:rsidRPr="002E0D08">
        <w:rPr>
          <w:rFonts w:ascii="Arial Rounded MT Bold" w:hAnsi="Arial Rounded MT Bold"/>
          <w:sz w:val="12"/>
          <w:szCs w:val="12"/>
        </w:rPr>
        <w:t>classification. They are</w:t>
      </w:r>
      <w:r w:rsidRPr="002E0D08">
        <w:rPr>
          <w:rFonts w:ascii="Arial Rounded MT Bold" w:hAnsi="Arial Rounded MT Bold"/>
          <w:sz w:val="12"/>
          <w:szCs w:val="12"/>
        </w:rPr>
        <w:t xml:space="preserve"> not to be construed as an exhaustive list of all responsibilities, duties, and skills required of personnel.  All personnel may be required to perform duties outside of their normal responsibilities from time to time, as needed.</w:t>
      </w:r>
      <w:r w:rsidR="00B83B1B" w:rsidRPr="002E0D08">
        <w:rPr>
          <w:rFonts w:ascii="Arial Rounded MT Bold" w:hAnsi="Arial Rounded MT Bold"/>
          <w:sz w:val="12"/>
          <w:szCs w:val="12"/>
        </w:rPr>
        <w:t xml:space="preserve">  This may include mandatory overtime, weekends</w:t>
      </w:r>
      <w:r w:rsidR="00E45505" w:rsidRPr="002E0D08">
        <w:rPr>
          <w:rFonts w:ascii="Arial Rounded MT Bold" w:hAnsi="Arial Rounded MT Bold"/>
          <w:sz w:val="12"/>
          <w:szCs w:val="12"/>
        </w:rPr>
        <w:t>,</w:t>
      </w:r>
      <w:r w:rsidR="00B83B1B" w:rsidRPr="002E0D08">
        <w:rPr>
          <w:rFonts w:ascii="Arial Rounded MT Bold" w:hAnsi="Arial Rounded MT Bold"/>
          <w:sz w:val="12"/>
          <w:szCs w:val="12"/>
        </w:rPr>
        <w:t xml:space="preserve"> and occasional holiday work during the season</w:t>
      </w:r>
      <w:r w:rsidR="00B83B1B" w:rsidRPr="002E0D08">
        <w:rPr>
          <w:rFonts w:ascii="Arial Rounded MT Bold" w:hAnsi="Arial Rounded MT Bold"/>
          <w:sz w:val="18"/>
          <w:szCs w:val="18"/>
        </w:rPr>
        <w:t>.</w:t>
      </w:r>
      <w:r w:rsidR="00C836DF" w:rsidRPr="002E0D08">
        <w:rPr>
          <w:rFonts w:ascii="Arial Rounded MT Bold" w:hAnsi="Arial Rounded MT Bold"/>
          <w:sz w:val="18"/>
          <w:szCs w:val="18"/>
        </w:rPr>
        <w:t xml:space="preserve">  </w:t>
      </w:r>
    </w:p>
    <w:sectPr w:rsidR="00146F73" w:rsidSect="00227AFE">
      <w:headerReference w:type="default" r:id="rId11"/>
      <w:footerReference w:type="default" r:id="rId12"/>
      <w:pgSz w:w="12240" w:h="15840"/>
      <w:pgMar w:top="720" w:right="432" w:bottom="432" w:left="432" w:header="720" w:footer="28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D614" w14:textId="77777777" w:rsidR="003D44E5" w:rsidRDefault="003D44E5" w:rsidP="00F42438">
      <w:pPr>
        <w:spacing w:after="0" w:line="240" w:lineRule="auto"/>
      </w:pPr>
      <w:r>
        <w:separator/>
      </w:r>
    </w:p>
  </w:endnote>
  <w:endnote w:type="continuationSeparator" w:id="0">
    <w:p w14:paraId="18E3A3CA" w14:textId="77777777" w:rsidR="003D44E5" w:rsidRDefault="003D44E5" w:rsidP="00F4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D2B4" w14:textId="62BA0979" w:rsidR="00C44905" w:rsidRPr="00635389" w:rsidRDefault="00C44905" w:rsidP="00635389">
    <w:pPr>
      <w:pStyle w:val="Footer"/>
      <w:rPr>
        <w:rFonts w:ascii="Baskerville Old Face" w:hAnsi="Baskerville Old Face"/>
        <w:sz w:val="16"/>
        <w:szCs w:val="16"/>
      </w:rPr>
    </w:pPr>
    <w:r>
      <w:rPr>
        <w:rFonts w:ascii="Baskerville Old Face" w:hAnsi="Baskerville Old Face"/>
        <w:sz w:val="16"/>
        <w:szCs w:val="16"/>
      </w:rPr>
      <w:t xml:space="preserve"> Hartung Brothers Incorporated</w:t>
    </w:r>
    <w:r w:rsidRPr="00635389">
      <w:rPr>
        <w:rFonts w:ascii="Baskerville Old Face" w:hAnsi="Baskerville Old Face"/>
        <w:sz w:val="16"/>
        <w:szCs w:val="16"/>
      </w:rPr>
      <w:ptab w:relativeTo="margin" w:alignment="center" w:leader="none"/>
    </w:r>
    <w:r>
      <w:rPr>
        <w:rFonts w:ascii="Baskerville Old Face" w:hAnsi="Baskerville Old Face"/>
        <w:sz w:val="16"/>
        <w:szCs w:val="16"/>
      </w:rPr>
      <w:t>708 Heartland Trail Suite 2000, Madison, WI 53717</w:t>
    </w:r>
    <w:r w:rsidRPr="00635389">
      <w:rPr>
        <w:rFonts w:ascii="Baskerville Old Face" w:hAnsi="Baskerville Old Face"/>
        <w:sz w:val="16"/>
        <w:szCs w:val="16"/>
      </w:rPr>
      <w:ptab w:relativeTo="margin" w:alignment="right" w:leader="none"/>
    </w:r>
    <w:r>
      <w:rPr>
        <w:rFonts w:ascii="Baskerville Old Face" w:hAnsi="Baskerville Old Face"/>
        <w:sz w:val="16"/>
        <w:szCs w:val="16"/>
      </w:rPr>
      <w:t>Version 20</w:t>
    </w:r>
    <w:r w:rsidR="00E45505">
      <w:rPr>
        <w:rFonts w:ascii="Baskerville Old Face" w:hAnsi="Baskerville Old Face"/>
        <w:sz w:val="16"/>
        <w:szCs w:val="16"/>
      </w:rPr>
      <w:t>2</w:t>
    </w:r>
    <w:r w:rsidR="002E0D08">
      <w:rPr>
        <w:rFonts w:ascii="Baskerville Old Face" w:hAnsi="Baskerville Old Face"/>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D51E" w14:textId="77777777" w:rsidR="003D44E5" w:rsidRDefault="003D44E5" w:rsidP="00F42438">
      <w:pPr>
        <w:spacing w:after="0" w:line="240" w:lineRule="auto"/>
      </w:pPr>
      <w:r>
        <w:separator/>
      </w:r>
    </w:p>
  </w:footnote>
  <w:footnote w:type="continuationSeparator" w:id="0">
    <w:p w14:paraId="18E70C9B" w14:textId="77777777" w:rsidR="003D44E5" w:rsidRDefault="003D44E5" w:rsidP="00F4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7663" w14:textId="77777777" w:rsidR="00C44905" w:rsidRDefault="00C44905" w:rsidP="00D91064">
    <w:pPr>
      <w:pStyle w:val="Header"/>
      <w:tabs>
        <w:tab w:val="clear" w:pos="4680"/>
      </w:tabs>
    </w:pPr>
    <w:r>
      <w:rPr>
        <w:noProof/>
      </w:rPr>
      <w:drawing>
        <wp:anchor distT="0" distB="0" distL="114300" distR="114300" simplePos="0" relativeHeight="251658240" behindDoc="0" locked="0" layoutInCell="1" allowOverlap="1" wp14:anchorId="64825F0E" wp14:editId="788583B5">
          <wp:simplePos x="0" y="0"/>
          <wp:positionH relativeFrom="page">
            <wp:align>center</wp:align>
          </wp:positionH>
          <wp:positionV relativeFrom="paragraph">
            <wp:posOffset>0</wp:posOffset>
          </wp:positionV>
          <wp:extent cx="1362456" cy="996696"/>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362456" cy="996696"/>
                  </a:xfrm>
                  <a:prstGeom prst="rect">
                    <a:avLst/>
                  </a:prstGeom>
                </pic:spPr>
              </pic:pic>
            </a:graphicData>
          </a:graphic>
          <wp14:sizeRelH relativeFrom="page">
            <wp14:pctWidth>0</wp14:pctWidth>
          </wp14:sizeRelH>
          <wp14:sizeRelV relativeFrom="page">
            <wp14:pctHeight>0</wp14:pctHeight>
          </wp14:sizeRelV>
        </wp:anchor>
      </w:drawing>
    </w:r>
  </w:p>
  <w:p w14:paraId="0921AE7A" w14:textId="77777777" w:rsidR="00C44905" w:rsidRDefault="00C4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946"/>
    <w:multiLevelType w:val="hybridMultilevel"/>
    <w:tmpl w:val="4D12FC9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CB80D64"/>
    <w:multiLevelType w:val="hybridMultilevel"/>
    <w:tmpl w:val="F20C66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895831"/>
    <w:multiLevelType w:val="hybridMultilevel"/>
    <w:tmpl w:val="6FB040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38"/>
    <w:rsid w:val="00001162"/>
    <w:rsid w:val="00003F69"/>
    <w:rsid w:val="00017A12"/>
    <w:rsid w:val="0002619D"/>
    <w:rsid w:val="00027606"/>
    <w:rsid w:val="00032EE4"/>
    <w:rsid w:val="00034A76"/>
    <w:rsid w:val="0005736F"/>
    <w:rsid w:val="00071F6F"/>
    <w:rsid w:val="0008251E"/>
    <w:rsid w:val="00096B30"/>
    <w:rsid w:val="000B27F2"/>
    <w:rsid w:val="000B6846"/>
    <w:rsid w:val="0010144A"/>
    <w:rsid w:val="00127F28"/>
    <w:rsid w:val="0013704B"/>
    <w:rsid w:val="00146F73"/>
    <w:rsid w:val="001608C9"/>
    <w:rsid w:val="001A5D3E"/>
    <w:rsid w:val="002065B9"/>
    <w:rsid w:val="00214C29"/>
    <w:rsid w:val="0021679A"/>
    <w:rsid w:val="00222537"/>
    <w:rsid w:val="00227AFE"/>
    <w:rsid w:val="00233240"/>
    <w:rsid w:val="00243AA3"/>
    <w:rsid w:val="00270729"/>
    <w:rsid w:val="00277A4B"/>
    <w:rsid w:val="00281E1C"/>
    <w:rsid w:val="002C3E9D"/>
    <w:rsid w:val="002D44E7"/>
    <w:rsid w:val="002E0D08"/>
    <w:rsid w:val="002F757B"/>
    <w:rsid w:val="00310786"/>
    <w:rsid w:val="003361C4"/>
    <w:rsid w:val="0034215F"/>
    <w:rsid w:val="00344E0B"/>
    <w:rsid w:val="0037562A"/>
    <w:rsid w:val="00391CE4"/>
    <w:rsid w:val="003A4519"/>
    <w:rsid w:val="003D44E5"/>
    <w:rsid w:val="003E1FC5"/>
    <w:rsid w:val="003F3766"/>
    <w:rsid w:val="004032F2"/>
    <w:rsid w:val="00404BF3"/>
    <w:rsid w:val="0043259A"/>
    <w:rsid w:val="0043606E"/>
    <w:rsid w:val="00451733"/>
    <w:rsid w:val="0048075C"/>
    <w:rsid w:val="004B7154"/>
    <w:rsid w:val="004C020C"/>
    <w:rsid w:val="004F20BA"/>
    <w:rsid w:val="004F2200"/>
    <w:rsid w:val="004F2DE1"/>
    <w:rsid w:val="004F31F7"/>
    <w:rsid w:val="00517E06"/>
    <w:rsid w:val="00565CC3"/>
    <w:rsid w:val="00583480"/>
    <w:rsid w:val="005A5E85"/>
    <w:rsid w:val="005B055D"/>
    <w:rsid w:val="005E4992"/>
    <w:rsid w:val="005F2C30"/>
    <w:rsid w:val="005F6647"/>
    <w:rsid w:val="00635389"/>
    <w:rsid w:val="006416D7"/>
    <w:rsid w:val="00643BAF"/>
    <w:rsid w:val="0068348C"/>
    <w:rsid w:val="00694109"/>
    <w:rsid w:val="006C4108"/>
    <w:rsid w:val="006F2D32"/>
    <w:rsid w:val="0071343B"/>
    <w:rsid w:val="0072322D"/>
    <w:rsid w:val="007341B6"/>
    <w:rsid w:val="00735A7D"/>
    <w:rsid w:val="00752D1C"/>
    <w:rsid w:val="00771EB1"/>
    <w:rsid w:val="00775059"/>
    <w:rsid w:val="0078396E"/>
    <w:rsid w:val="00786058"/>
    <w:rsid w:val="00793626"/>
    <w:rsid w:val="007A5895"/>
    <w:rsid w:val="007B5375"/>
    <w:rsid w:val="007D57AA"/>
    <w:rsid w:val="007E45E1"/>
    <w:rsid w:val="007F3B2C"/>
    <w:rsid w:val="007F403B"/>
    <w:rsid w:val="007F5DA4"/>
    <w:rsid w:val="008047DC"/>
    <w:rsid w:val="00807591"/>
    <w:rsid w:val="0082076B"/>
    <w:rsid w:val="008269EE"/>
    <w:rsid w:val="008340F9"/>
    <w:rsid w:val="008368E4"/>
    <w:rsid w:val="008A39E6"/>
    <w:rsid w:val="008C34E7"/>
    <w:rsid w:val="008D28AF"/>
    <w:rsid w:val="008D7A38"/>
    <w:rsid w:val="008E45C9"/>
    <w:rsid w:val="008E7F53"/>
    <w:rsid w:val="00906451"/>
    <w:rsid w:val="0093620A"/>
    <w:rsid w:val="00951569"/>
    <w:rsid w:val="00952ED6"/>
    <w:rsid w:val="00973E2F"/>
    <w:rsid w:val="009A11AF"/>
    <w:rsid w:val="009E0DCF"/>
    <w:rsid w:val="00A42EB5"/>
    <w:rsid w:val="00A621EC"/>
    <w:rsid w:val="00A82C1C"/>
    <w:rsid w:val="00A86BBF"/>
    <w:rsid w:val="00AB0D22"/>
    <w:rsid w:val="00AB6AC5"/>
    <w:rsid w:val="00AD1ED7"/>
    <w:rsid w:val="00AE2A76"/>
    <w:rsid w:val="00B06877"/>
    <w:rsid w:val="00B109FF"/>
    <w:rsid w:val="00B11EDE"/>
    <w:rsid w:val="00B34C41"/>
    <w:rsid w:val="00B40732"/>
    <w:rsid w:val="00B552FA"/>
    <w:rsid w:val="00B64997"/>
    <w:rsid w:val="00B83B1B"/>
    <w:rsid w:val="00BA33A6"/>
    <w:rsid w:val="00BA7DD6"/>
    <w:rsid w:val="00BD0B11"/>
    <w:rsid w:val="00BE3391"/>
    <w:rsid w:val="00C01ABD"/>
    <w:rsid w:val="00C3674B"/>
    <w:rsid w:val="00C44905"/>
    <w:rsid w:val="00C6324F"/>
    <w:rsid w:val="00C70B6D"/>
    <w:rsid w:val="00C836DF"/>
    <w:rsid w:val="00C8596C"/>
    <w:rsid w:val="00CB2005"/>
    <w:rsid w:val="00CB2A65"/>
    <w:rsid w:val="00CC3121"/>
    <w:rsid w:val="00CC54FE"/>
    <w:rsid w:val="00CC5753"/>
    <w:rsid w:val="00CD43E0"/>
    <w:rsid w:val="00D33F98"/>
    <w:rsid w:val="00D56ED4"/>
    <w:rsid w:val="00D85CBD"/>
    <w:rsid w:val="00D91064"/>
    <w:rsid w:val="00D95D14"/>
    <w:rsid w:val="00D96E9C"/>
    <w:rsid w:val="00DD5F19"/>
    <w:rsid w:val="00DE181C"/>
    <w:rsid w:val="00E263BE"/>
    <w:rsid w:val="00E45505"/>
    <w:rsid w:val="00E90E3A"/>
    <w:rsid w:val="00EA2FE0"/>
    <w:rsid w:val="00EA7DDB"/>
    <w:rsid w:val="00EB57E0"/>
    <w:rsid w:val="00EC17C7"/>
    <w:rsid w:val="00EF52D0"/>
    <w:rsid w:val="00F064A2"/>
    <w:rsid w:val="00F136C2"/>
    <w:rsid w:val="00F33343"/>
    <w:rsid w:val="00F41DD4"/>
    <w:rsid w:val="00F42438"/>
    <w:rsid w:val="00F50A51"/>
    <w:rsid w:val="00F71A8C"/>
    <w:rsid w:val="00F838DD"/>
    <w:rsid w:val="00F94B42"/>
    <w:rsid w:val="00FA7B2F"/>
    <w:rsid w:val="00FE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c"/>
    </o:shapedefaults>
    <o:shapelayout v:ext="edit">
      <o:idmap v:ext="edit" data="1"/>
    </o:shapelayout>
  </w:shapeDefaults>
  <w:decimalSymbol w:val="."/>
  <w:listSeparator w:val=","/>
  <w14:docId w14:val="5E1D38FC"/>
  <w15:docId w15:val="{36F0CC00-BCBE-4E6D-B448-E1C1E80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38"/>
  </w:style>
  <w:style w:type="paragraph" w:styleId="Footer">
    <w:name w:val="footer"/>
    <w:basedOn w:val="Normal"/>
    <w:link w:val="FooterChar"/>
    <w:uiPriority w:val="99"/>
    <w:unhideWhenUsed/>
    <w:rsid w:val="00F4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38"/>
  </w:style>
  <w:style w:type="paragraph" w:styleId="BalloonText">
    <w:name w:val="Balloon Text"/>
    <w:basedOn w:val="Normal"/>
    <w:link w:val="BalloonTextChar"/>
    <w:uiPriority w:val="99"/>
    <w:semiHidden/>
    <w:unhideWhenUsed/>
    <w:rsid w:val="00F4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438"/>
    <w:rPr>
      <w:rFonts w:ascii="Tahoma" w:hAnsi="Tahoma" w:cs="Tahoma"/>
      <w:sz w:val="16"/>
      <w:szCs w:val="16"/>
    </w:rPr>
  </w:style>
  <w:style w:type="table" w:styleId="TableGrid">
    <w:name w:val="Table Grid"/>
    <w:basedOn w:val="TableNormal"/>
    <w:uiPriority w:val="59"/>
    <w:rsid w:val="00F8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519"/>
    <w:pPr>
      <w:ind w:left="720"/>
      <w:contextualSpacing/>
    </w:pPr>
  </w:style>
  <w:style w:type="paragraph" w:customStyle="1" w:styleId="Text">
    <w:name w:val="Text"/>
    <w:aliases w:val="t"/>
    <w:link w:val="TextChar"/>
    <w:rsid w:val="00B64997"/>
    <w:pPr>
      <w:spacing w:before="60" w:after="60" w:line="260" w:lineRule="exact"/>
    </w:pPr>
    <w:rPr>
      <w:rFonts w:eastAsia="Times New Roman" w:cs="Times New Roman"/>
      <w:color w:val="000000"/>
      <w:sz w:val="20"/>
      <w:szCs w:val="20"/>
    </w:rPr>
  </w:style>
  <w:style w:type="character" w:customStyle="1" w:styleId="TextChar">
    <w:name w:val="Text Char"/>
    <w:aliases w:val="t Char"/>
    <w:basedOn w:val="DefaultParagraphFont"/>
    <w:link w:val="Text"/>
    <w:locked/>
    <w:rsid w:val="00B64997"/>
    <w:rPr>
      <w:rFonts w:eastAsia="Times New Roman" w:cs="Times New Roman"/>
      <w:color w:val="000000"/>
      <w:sz w:val="20"/>
      <w:szCs w:val="20"/>
    </w:rPr>
  </w:style>
  <w:style w:type="character" w:styleId="Hyperlink">
    <w:name w:val="Hyperlink"/>
    <w:basedOn w:val="DefaultParagraphFont"/>
    <w:uiPriority w:val="99"/>
    <w:unhideWhenUsed/>
    <w:rsid w:val="00635389"/>
    <w:rPr>
      <w:color w:val="0000FF" w:themeColor="hyperlink"/>
      <w:u w:val="single"/>
    </w:rPr>
  </w:style>
  <w:style w:type="paragraph" w:styleId="NormalWeb">
    <w:name w:val="Normal (Web)"/>
    <w:basedOn w:val="Normal"/>
    <w:uiPriority w:val="99"/>
    <w:semiHidden/>
    <w:unhideWhenUsed/>
    <w:rsid w:val="00F136C2"/>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9E0DCF"/>
    <w:rPr>
      <w:color w:val="605E5C"/>
      <w:shd w:val="clear" w:color="auto" w:fill="E1DFDD"/>
    </w:rPr>
  </w:style>
  <w:style w:type="character" w:styleId="FollowedHyperlink">
    <w:name w:val="FollowedHyperlink"/>
    <w:basedOn w:val="DefaultParagraphFont"/>
    <w:uiPriority w:val="99"/>
    <w:semiHidden/>
    <w:unhideWhenUsed/>
    <w:rsid w:val="009E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HARTUNGBROTH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ARTUNGBROTHERS.COM/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5B06-7EDA-46E1-87C3-CB5847F0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Hartung Brothers, Inc.</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eric.wansitler</dc:creator>
  <cp:lastModifiedBy>Lumpkins, Connie</cp:lastModifiedBy>
  <cp:revision>4</cp:revision>
  <cp:lastPrinted>2021-02-16T21:45:00Z</cp:lastPrinted>
  <dcterms:created xsi:type="dcterms:W3CDTF">2021-02-16T21:47:00Z</dcterms:created>
  <dcterms:modified xsi:type="dcterms:W3CDTF">2022-01-11T16:35:00Z</dcterms:modified>
</cp:coreProperties>
</file>